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4F49" w:rsidRPr="00E6714B" w:rsidRDefault="00234F49" w:rsidP="00B71861">
      <w:pPr>
        <w:spacing w:after="0" w:line="480" w:lineRule="auto"/>
        <w:contextualSpacing/>
        <w:jc w:val="center"/>
        <w:rPr>
          <w:rFonts w:ascii="Times New Roman" w:hAnsi="Times New Roman" w:cs="Times New Roman"/>
          <w:noProof/>
          <w:color w:val="000000" w:themeColor="text1"/>
          <w:sz w:val="24"/>
          <w:szCs w:val="24"/>
        </w:rPr>
      </w:pPr>
    </w:p>
    <w:p w:rsidR="00234F49" w:rsidRPr="00E6714B" w:rsidRDefault="00234F49" w:rsidP="00B71861">
      <w:pPr>
        <w:spacing w:after="0" w:line="480" w:lineRule="auto"/>
        <w:contextualSpacing/>
        <w:jc w:val="center"/>
        <w:rPr>
          <w:rFonts w:ascii="Times New Roman" w:hAnsi="Times New Roman" w:cs="Times New Roman"/>
          <w:noProof/>
          <w:color w:val="000000" w:themeColor="text1"/>
          <w:sz w:val="24"/>
          <w:szCs w:val="24"/>
        </w:rPr>
      </w:pPr>
    </w:p>
    <w:p w:rsidR="00234F49" w:rsidRPr="00E6714B" w:rsidRDefault="00234F49" w:rsidP="00B71861">
      <w:pPr>
        <w:spacing w:after="0" w:line="480" w:lineRule="auto"/>
        <w:contextualSpacing/>
        <w:jc w:val="center"/>
        <w:rPr>
          <w:rFonts w:ascii="Times New Roman" w:hAnsi="Times New Roman" w:cs="Times New Roman"/>
          <w:noProof/>
          <w:color w:val="000000" w:themeColor="text1"/>
          <w:sz w:val="24"/>
          <w:szCs w:val="24"/>
        </w:rPr>
      </w:pPr>
    </w:p>
    <w:p w:rsidR="00234F49" w:rsidRPr="00E6714B" w:rsidRDefault="00234F49" w:rsidP="00B71861">
      <w:pPr>
        <w:spacing w:after="0" w:line="480" w:lineRule="auto"/>
        <w:contextualSpacing/>
        <w:jc w:val="center"/>
        <w:rPr>
          <w:rFonts w:ascii="Times New Roman" w:hAnsi="Times New Roman" w:cs="Times New Roman"/>
          <w:noProof/>
          <w:color w:val="000000" w:themeColor="text1"/>
          <w:sz w:val="24"/>
          <w:szCs w:val="24"/>
        </w:rPr>
      </w:pPr>
    </w:p>
    <w:p w:rsidR="00234F49" w:rsidRPr="00E6714B" w:rsidRDefault="00234F49" w:rsidP="00B71861">
      <w:pPr>
        <w:spacing w:after="0" w:line="480" w:lineRule="auto"/>
        <w:contextualSpacing/>
        <w:jc w:val="center"/>
        <w:rPr>
          <w:rFonts w:ascii="Times New Roman" w:hAnsi="Times New Roman" w:cs="Times New Roman"/>
          <w:noProof/>
          <w:color w:val="000000" w:themeColor="text1"/>
          <w:sz w:val="24"/>
          <w:szCs w:val="24"/>
        </w:rPr>
      </w:pPr>
    </w:p>
    <w:p w:rsidR="00234F49" w:rsidRPr="00E6714B" w:rsidRDefault="00234F49" w:rsidP="00B71861">
      <w:pPr>
        <w:spacing w:after="0" w:line="480" w:lineRule="auto"/>
        <w:contextualSpacing/>
        <w:jc w:val="center"/>
        <w:rPr>
          <w:rFonts w:ascii="Times New Roman" w:hAnsi="Times New Roman" w:cs="Times New Roman"/>
          <w:noProof/>
          <w:color w:val="000000" w:themeColor="text1"/>
          <w:sz w:val="24"/>
          <w:szCs w:val="24"/>
        </w:rPr>
      </w:pPr>
    </w:p>
    <w:p w:rsidR="00234F49" w:rsidRPr="00E6714B" w:rsidRDefault="00234F49" w:rsidP="00B71861">
      <w:pPr>
        <w:spacing w:after="0" w:line="480" w:lineRule="auto"/>
        <w:contextualSpacing/>
        <w:jc w:val="center"/>
        <w:rPr>
          <w:rFonts w:ascii="Times New Roman" w:hAnsi="Times New Roman" w:cs="Times New Roman"/>
          <w:color w:val="000000" w:themeColor="text1"/>
          <w:sz w:val="24"/>
          <w:szCs w:val="24"/>
        </w:rPr>
      </w:pPr>
      <w:r w:rsidRPr="00E6714B">
        <w:rPr>
          <w:rFonts w:ascii="Times New Roman" w:hAnsi="Times New Roman" w:cs="Times New Roman"/>
          <w:noProof/>
          <w:color w:val="000000" w:themeColor="text1"/>
          <w:sz w:val="24"/>
          <w:szCs w:val="24"/>
        </w:rPr>
        <w:t>Violence Against Women</w:t>
      </w:r>
    </w:p>
    <w:p w:rsidR="00234F49" w:rsidRPr="00E6714B" w:rsidRDefault="00234F49" w:rsidP="00B71861">
      <w:pPr>
        <w:tabs>
          <w:tab w:val="center" w:pos="4680"/>
          <w:tab w:val="left" w:pos="5415"/>
        </w:tabs>
        <w:spacing w:after="0" w:line="480" w:lineRule="auto"/>
        <w:contextualSpacing/>
        <w:rPr>
          <w:rFonts w:ascii="Times New Roman" w:hAnsi="Times New Roman" w:cs="Times New Roman"/>
          <w:color w:val="000000" w:themeColor="text1"/>
          <w:sz w:val="24"/>
          <w:szCs w:val="24"/>
        </w:rPr>
      </w:pPr>
      <w:r w:rsidRPr="00E6714B">
        <w:rPr>
          <w:rFonts w:ascii="Times New Roman" w:hAnsi="Times New Roman" w:cs="Times New Roman"/>
          <w:color w:val="000000" w:themeColor="text1"/>
          <w:sz w:val="24"/>
          <w:szCs w:val="24"/>
        </w:rPr>
        <w:tab/>
        <w:t>Name of Student</w:t>
      </w:r>
      <w:r w:rsidRPr="00E6714B">
        <w:rPr>
          <w:rFonts w:ascii="Times New Roman" w:hAnsi="Times New Roman" w:cs="Times New Roman"/>
          <w:color w:val="000000" w:themeColor="text1"/>
          <w:sz w:val="24"/>
          <w:szCs w:val="24"/>
        </w:rPr>
        <w:tab/>
      </w:r>
    </w:p>
    <w:p w:rsidR="00234F49" w:rsidRPr="00E6714B" w:rsidRDefault="00234F49" w:rsidP="00B71861">
      <w:pPr>
        <w:spacing w:after="0" w:line="480" w:lineRule="auto"/>
        <w:contextualSpacing/>
        <w:jc w:val="center"/>
        <w:rPr>
          <w:rFonts w:ascii="Times New Roman" w:hAnsi="Times New Roman" w:cs="Times New Roman"/>
          <w:color w:val="000000" w:themeColor="text1"/>
          <w:sz w:val="24"/>
          <w:szCs w:val="24"/>
        </w:rPr>
      </w:pPr>
      <w:r w:rsidRPr="00E6714B">
        <w:rPr>
          <w:rFonts w:ascii="Times New Roman" w:hAnsi="Times New Roman" w:cs="Times New Roman"/>
          <w:color w:val="000000" w:themeColor="text1"/>
          <w:sz w:val="24"/>
          <w:szCs w:val="24"/>
        </w:rPr>
        <w:t>Institutional Affiliation</w:t>
      </w:r>
    </w:p>
    <w:p w:rsidR="00280C0C" w:rsidRPr="00E6714B" w:rsidRDefault="00234F49" w:rsidP="00B71861">
      <w:pPr>
        <w:spacing w:after="0" w:line="480" w:lineRule="auto"/>
        <w:contextualSpacing/>
        <w:jc w:val="center"/>
        <w:rPr>
          <w:rFonts w:ascii="Times New Roman" w:hAnsi="Times New Roman" w:cs="Times New Roman"/>
          <w:color w:val="000000" w:themeColor="text1"/>
          <w:sz w:val="24"/>
          <w:szCs w:val="24"/>
        </w:rPr>
      </w:pPr>
      <w:r w:rsidRPr="00E6714B">
        <w:rPr>
          <w:rFonts w:ascii="Times New Roman" w:hAnsi="Times New Roman" w:cs="Times New Roman"/>
          <w:color w:val="000000" w:themeColor="text1"/>
          <w:sz w:val="24"/>
          <w:szCs w:val="24"/>
        </w:rPr>
        <w:t>Date</w:t>
      </w:r>
    </w:p>
    <w:p w:rsidR="00234F49" w:rsidRPr="00E6714B" w:rsidRDefault="00234F49" w:rsidP="00B71861">
      <w:pPr>
        <w:spacing w:after="0" w:line="480" w:lineRule="auto"/>
        <w:contextualSpacing/>
        <w:rPr>
          <w:rFonts w:ascii="Times New Roman" w:hAnsi="Times New Roman" w:cs="Times New Roman"/>
          <w:color w:val="000000" w:themeColor="text1"/>
          <w:sz w:val="24"/>
          <w:szCs w:val="24"/>
        </w:rPr>
      </w:pPr>
    </w:p>
    <w:p w:rsidR="00234F49" w:rsidRPr="00E6714B" w:rsidRDefault="00234F49" w:rsidP="00B71861">
      <w:pPr>
        <w:spacing w:after="0" w:line="480" w:lineRule="auto"/>
        <w:contextualSpacing/>
        <w:rPr>
          <w:rFonts w:ascii="Times New Roman" w:hAnsi="Times New Roman" w:cs="Times New Roman"/>
          <w:color w:val="000000" w:themeColor="text1"/>
          <w:sz w:val="24"/>
          <w:szCs w:val="24"/>
        </w:rPr>
      </w:pPr>
    </w:p>
    <w:p w:rsidR="00234F49" w:rsidRPr="00E6714B" w:rsidRDefault="00234F49" w:rsidP="00B71861">
      <w:pPr>
        <w:spacing w:after="0" w:line="480" w:lineRule="auto"/>
        <w:contextualSpacing/>
        <w:rPr>
          <w:rFonts w:ascii="Times New Roman" w:hAnsi="Times New Roman" w:cs="Times New Roman"/>
          <w:color w:val="000000" w:themeColor="text1"/>
          <w:sz w:val="24"/>
          <w:szCs w:val="24"/>
        </w:rPr>
      </w:pPr>
    </w:p>
    <w:p w:rsidR="00234F49" w:rsidRPr="00E6714B" w:rsidRDefault="00234F49" w:rsidP="00B71861">
      <w:pPr>
        <w:spacing w:after="0" w:line="480" w:lineRule="auto"/>
        <w:contextualSpacing/>
        <w:rPr>
          <w:rFonts w:ascii="Times New Roman" w:hAnsi="Times New Roman" w:cs="Times New Roman"/>
          <w:color w:val="000000" w:themeColor="text1"/>
          <w:sz w:val="24"/>
          <w:szCs w:val="24"/>
        </w:rPr>
      </w:pPr>
    </w:p>
    <w:p w:rsidR="00234F49" w:rsidRPr="00E6714B" w:rsidRDefault="00234F49" w:rsidP="00B71861">
      <w:pPr>
        <w:spacing w:after="0" w:line="480" w:lineRule="auto"/>
        <w:contextualSpacing/>
        <w:rPr>
          <w:rFonts w:ascii="Times New Roman" w:hAnsi="Times New Roman" w:cs="Times New Roman"/>
          <w:color w:val="000000" w:themeColor="text1"/>
          <w:sz w:val="24"/>
          <w:szCs w:val="24"/>
        </w:rPr>
      </w:pPr>
    </w:p>
    <w:p w:rsidR="00234F49" w:rsidRPr="00E6714B" w:rsidRDefault="00234F49" w:rsidP="00B71861">
      <w:pPr>
        <w:spacing w:after="0" w:line="480" w:lineRule="auto"/>
        <w:contextualSpacing/>
        <w:rPr>
          <w:rFonts w:ascii="Times New Roman" w:hAnsi="Times New Roman" w:cs="Times New Roman"/>
          <w:color w:val="000000" w:themeColor="text1"/>
          <w:sz w:val="24"/>
          <w:szCs w:val="24"/>
        </w:rPr>
      </w:pPr>
    </w:p>
    <w:p w:rsidR="00234F49" w:rsidRPr="00E6714B" w:rsidRDefault="00234F49" w:rsidP="00B71861">
      <w:pPr>
        <w:spacing w:after="0" w:line="480" w:lineRule="auto"/>
        <w:contextualSpacing/>
        <w:rPr>
          <w:rFonts w:ascii="Times New Roman" w:hAnsi="Times New Roman" w:cs="Times New Roman"/>
          <w:color w:val="000000" w:themeColor="text1"/>
          <w:sz w:val="24"/>
          <w:szCs w:val="24"/>
        </w:rPr>
      </w:pPr>
    </w:p>
    <w:p w:rsidR="00234F49" w:rsidRPr="00E6714B" w:rsidRDefault="00234F49" w:rsidP="00B71861">
      <w:pPr>
        <w:spacing w:after="0" w:line="480" w:lineRule="auto"/>
        <w:contextualSpacing/>
        <w:rPr>
          <w:rFonts w:ascii="Times New Roman" w:hAnsi="Times New Roman" w:cs="Times New Roman"/>
          <w:color w:val="000000" w:themeColor="text1"/>
          <w:sz w:val="24"/>
          <w:szCs w:val="24"/>
        </w:rPr>
      </w:pPr>
    </w:p>
    <w:p w:rsidR="00B71861" w:rsidRDefault="00B71861">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br w:type="page"/>
      </w:r>
    </w:p>
    <w:p w:rsidR="00A01216" w:rsidRPr="003133F1" w:rsidRDefault="006266F7" w:rsidP="00C41148">
      <w:pPr>
        <w:spacing w:after="0" w:line="480" w:lineRule="auto"/>
        <w:contextualSpacing/>
        <w:jc w:val="center"/>
        <w:rPr>
          <w:rFonts w:ascii="Times New Roman" w:hAnsi="Times New Roman" w:cs="Times New Roman"/>
          <w:color w:val="000000" w:themeColor="text1"/>
          <w:sz w:val="24"/>
          <w:szCs w:val="24"/>
        </w:rPr>
      </w:pPr>
      <w:bookmarkStart w:id="0" w:name="_GoBack"/>
      <w:bookmarkEnd w:id="0"/>
      <w:r w:rsidRPr="003133F1">
        <w:rPr>
          <w:rFonts w:ascii="Times New Roman" w:hAnsi="Times New Roman" w:cs="Times New Roman"/>
          <w:color w:val="000000" w:themeColor="text1"/>
          <w:sz w:val="24"/>
          <w:szCs w:val="24"/>
        </w:rPr>
        <w:lastRenderedPageBreak/>
        <w:t>Violence a</w:t>
      </w:r>
      <w:r w:rsidR="00A01216" w:rsidRPr="003133F1">
        <w:rPr>
          <w:rFonts w:ascii="Times New Roman" w:hAnsi="Times New Roman" w:cs="Times New Roman"/>
          <w:color w:val="000000" w:themeColor="text1"/>
          <w:sz w:val="24"/>
          <w:szCs w:val="24"/>
        </w:rPr>
        <w:t>gainst Women</w:t>
      </w:r>
    </w:p>
    <w:p w:rsidR="003133F1" w:rsidRPr="003133F1" w:rsidRDefault="003133F1" w:rsidP="00C41148">
      <w:pPr>
        <w:spacing w:after="0" w:line="480" w:lineRule="auto"/>
        <w:contextualSpacing/>
        <w:jc w:val="center"/>
        <w:rPr>
          <w:rFonts w:ascii="Times New Roman" w:hAnsi="Times New Roman" w:cs="Times New Roman"/>
          <w:b/>
          <w:color w:val="000000" w:themeColor="text1"/>
          <w:sz w:val="24"/>
          <w:szCs w:val="24"/>
        </w:rPr>
      </w:pPr>
      <w:r w:rsidRPr="003133F1">
        <w:rPr>
          <w:rFonts w:ascii="Times New Roman" w:hAnsi="Times New Roman" w:cs="Times New Roman"/>
          <w:b/>
          <w:color w:val="000000" w:themeColor="text1"/>
          <w:sz w:val="24"/>
          <w:szCs w:val="24"/>
        </w:rPr>
        <w:t>Introduction</w:t>
      </w:r>
    </w:p>
    <w:p w:rsidR="00B71861" w:rsidRDefault="00372C52" w:rsidP="00B71861">
      <w:pPr>
        <w:spacing w:after="0" w:line="480" w:lineRule="auto"/>
        <w:ind w:firstLine="720"/>
        <w:contextualSpacing/>
        <w:rPr>
          <w:rFonts w:ascii="Times New Roman" w:hAnsi="Times New Roman" w:cs="Times New Roman"/>
          <w:color w:val="000000" w:themeColor="text1"/>
          <w:sz w:val="24"/>
          <w:szCs w:val="24"/>
        </w:rPr>
      </w:pPr>
      <w:r w:rsidRPr="00E6714B">
        <w:rPr>
          <w:rFonts w:ascii="Times New Roman" w:hAnsi="Times New Roman" w:cs="Times New Roman"/>
          <w:color w:val="000000" w:themeColor="text1"/>
          <w:sz w:val="24"/>
          <w:szCs w:val="24"/>
        </w:rPr>
        <w:t>Various issues of gender violence in society</w:t>
      </w:r>
      <w:r w:rsidR="00A01216" w:rsidRPr="00E6714B">
        <w:rPr>
          <w:rFonts w:ascii="Times New Roman" w:hAnsi="Times New Roman" w:cs="Times New Roman"/>
          <w:color w:val="000000" w:themeColor="text1"/>
          <w:sz w:val="24"/>
          <w:szCs w:val="24"/>
        </w:rPr>
        <w:t>,</w:t>
      </w:r>
      <w:r w:rsidRPr="00E6714B">
        <w:rPr>
          <w:rFonts w:ascii="Times New Roman" w:hAnsi="Times New Roman" w:cs="Times New Roman"/>
          <w:color w:val="000000" w:themeColor="text1"/>
          <w:sz w:val="24"/>
          <w:szCs w:val="24"/>
        </w:rPr>
        <w:t xml:space="preserve"> such as sexual assault and domestic </w:t>
      </w:r>
      <w:proofErr w:type="gramStart"/>
      <w:r w:rsidRPr="00E6714B">
        <w:rPr>
          <w:rFonts w:ascii="Times New Roman" w:hAnsi="Times New Roman" w:cs="Times New Roman"/>
          <w:color w:val="000000" w:themeColor="text1"/>
          <w:sz w:val="24"/>
          <w:szCs w:val="24"/>
        </w:rPr>
        <w:t>violence</w:t>
      </w:r>
      <w:r w:rsidR="00A01216" w:rsidRPr="00E6714B">
        <w:rPr>
          <w:rFonts w:ascii="Times New Roman" w:hAnsi="Times New Roman" w:cs="Times New Roman"/>
          <w:color w:val="000000" w:themeColor="text1"/>
          <w:sz w:val="24"/>
          <w:szCs w:val="24"/>
        </w:rPr>
        <w:t>,</w:t>
      </w:r>
      <w:proofErr w:type="gramEnd"/>
      <w:r w:rsidRPr="00E6714B">
        <w:rPr>
          <w:rFonts w:ascii="Times New Roman" w:hAnsi="Times New Roman" w:cs="Times New Roman"/>
          <w:color w:val="000000" w:themeColor="text1"/>
          <w:sz w:val="24"/>
          <w:szCs w:val="24"/>
        </w:rPr>
        <w:t xml:space="preserve"> have some set</w:t>
      </w:r>
      <w:r w:rsidR="00A01216" w:rsidRPr="00E6714B">
        <w:rPr>
          <w:rFonts w:ascii="Times New Roman" w:hAnsi="Times New Roman" w:cs="Times New Roman"/>
          <w:color w:val="000000" w:themeColor="text1"/>
          <w:sz w:val="24"/>
          <w:szCs w:val="24"/>
        </w:rPr>
        <w:t xml:space="preserve"> of</w:t>
      </w:r>
      <w:r w:rsidRPr="00E6714B">
        <w:rPr>
          <w:rFonts w:ascii="Times New Roman" w:hAnsi="Times New Roman" w:cs="Times New Roman"/>
          <w:color w:val="000000" w:themeColor="text1"/>
          <w:sz w:val="24"/>
          <w:szCs w:val="24"/>
        </w:rPr>
        <w:t xml:space="preserve"> perspectives that people need to shift from. Gender violence issues have always been viewed as women</w:t>
      </w:r>
      <w:r w:rsidR="00A01216" w:rsidRPr="00E6714B">
        <w:rPr>
          <w:rFonts w:ascii="Times New Roman" w:hAnsi="Times New Roman" w:cs="Times New Roman"/>
          <w:color w:val="000000" w:themeColor="text1"/>
          <w:sz w:val="24"/>
          <w:szCs w:val="24"/>
        </w:rPr>
        <w:t>'s</w:t>
      </w:r>
      <w:r w:rsidRPr="00E6714B">
        <w:rPr>
          <w:rFonts w:ascii="Times New Roman" w:hAnsi="Times New Roman" w:cs="Times New Roman"/>
          <w:color w:val="000000" w:themeColor="text1"/>
          <w:sz w:val="24"/>
          <w:szCs w:val="24"/>
        </w:rPr>
        <w:t xml:space="preserve"> issues</w:t>
      </w:r>
      <w:r w:rsidR="00A01216" w:rsidRPr="00E6714B">
        <w:rPr>
          <w:rFonts w:ascii="Times New Roman" w:hAnsi="Times New Roman" w:cs="Times New Roman"/>
          <w:color w:val="000000" w:themeColor="text1"/>
          <w:sz w:val="24"/>
          <w:szCs w:val="24"/>
        </w:rPr>
        <w:t>,</w:t>
      </w:r>
      <w:r w:rsidRPr="00E6714B">
        <w:rPr>
          <w:rFonts w:ascii="Times New Roman" w:hAnsi="Times New Roman" w:cs="Times New Roman"/>
          <w:color w:val="000000" w:themeColor="text1"/>
          <w:sz w:val="24"/>
          <w:szCs w:val="24"/>
        </w:rPr>
        <w:t xml:space="preserve"> and I agree with the speaker that this type of thinking is flawed because calling gender violence a women’s issue is part of the problem. There is some confusion about the term gender because when one hears the word gender, they automatically think of women</w:t>
      </w:r>
      <w:r w:rsidR="002A4F39" w:rsidRPr="00E6714B">
        <w:rPr>
          <w:rFonts w:ascii="Times New Roman" w:hAnsi="Times New Roman" w:cs="Times New Roman"/>
          <w:color w:val="000000" w:themeColor="text1"/>
          <w:sz w:val="24"/>
          <w:szCs w:val="24"/>
        </w:rPr>
        <w:t xml:space="preserve"> and so view gender as synonymous to women. The </w:t>
      </w:r>
      <w:r w:rsidR="003133F1">
        <w:rPr>
          <w:rFonts w:ascii="Times New Roman" w:hAnsi="Times New Roman" w:cs="Times New Roman"/>
          <w:color w:val="000000" w:themeColor="text1"/>
          <w:sz w:val="24"/>
          <w:szCs w:val="24"/>
        </w:rPr>
        <w:t xml:space="preserve">idea </w:t>
      </w:r>
      <w:r w:rsidR="002A4F39" w:rsidRPr="00E6714B">
        <w:rPr>
          <w:rFonts w:ascii="Times New Roman" w:hAnsi="Times New Roman" w:cs="Times New Roman"/>
          <w:color w:val="000000" w:themeColor="text1"/>
          <w:sz w:val="24"/>
          <w:szCs w:val="24"/>
        </w:rPr>
        <w:t>that only focuses on the less dominant group has made it difficult to make men central in an issue th</w:t>
      </w:r>
      <w:r w:rsidR="003133F1">
        <w:rPr>
          <w:rFonts w:ascii="Times New Roman" w:hAnsi="Times New Roman" w:cs="Times New Roman"/>
          <w:color w:val="000000" w:themeColor="text1"/>
          <w:sz w:val="24"/>
          <w:szCs w:val="24"/>
        </w:rPr>
        <w:t xml:space="preserve">at is not only about women. As a society, the </w:t>
      </w:r>
      <w:r w:rsidR="002A4F39" w:rsidRPr="00E6714B">
        <w:rPr>
          <w:rFonts w:ascii="Times New Roman" w:hAnsi="Times New Roman" w:cs="Times New Roman"/>
          <w:color w:val="000000" w:themeColor="text1"/>
          <w:sz w:val="24"/>
          <w:szCs w:val="24"/>
        </w:rPr>
        <w:t>way we use language</w:t>
      </w:r>
      <w:r w:rsidR="00BF7A94" w:rsidRPr="00E6714B">
        <w:rPr>
          <w:rFonts w:ascii="Times New Roman" w:hAnsi="Times New Roman" w:cs="Times New Roman"/>
          <w:color w:val="000000" w:themeColor="text1"/>
          <w:sz w:val="24"/>
          <w:szCs w:val="24"/>
        </w:rPr>
        <w:t xml:space="preserve"> has played a vital role on how violence is view</w:t>
      </w:r>
      <w:r w:rsidR="003133F1">
        <w:rPr>
          <w:rFonts w:ascii="Times New Roman" w:hAnsi="Times New Roman" w:cs="Times New Roman"/>
          <w:color w:val="000000" w:themeColor="text1"/>
          <w:sz w:val="24"/>
          <w:szCs w:val="24"/>
        </w:rPr>
        <w:t>ed as being only against women. L</w:t>
      </w:r>
      <w:r w:rsidR="00BF7A94" w:rsidRPr="00E6714B">
        <w:rPr>
          <w:rFonts w:ascii="Times New Roman" w:hAnsi="Times New Roman" w:cs="Times New Roman"/>
          <w:color w:val="000000" w:themeColor="text1"/>
          <w:sz w:val="24"/>
          <w:szCs w:val="24"/>
        </w:rPr>
        <w:t>anguage can be used to promote victim</w:t>
      </w:r>
      <w:r w:rsidR="00A01216" w:rsidRPr="00E6714B">
        <w:rPr>
          <w:rFonts w:ascii="Times New Roman" w:hAnsi="Times New Roman" w:cs="Times New Roman"/>
          <w:color w:val="000000" w:themeColor="text1"/>
          <w:sz w:val="24"/>
          <w:szCs w:val="24"/>
        </w:rPr>
        <w:t>-</w:t>
      </w:r>
      <w:r w:rsidR="00BF7A94" w:rsidRPr="00E6714B">
        <w:rPr>
          <w:rFonts w:ascii="Times New Roman" w:hAnsi="Times New Roman" w:cs="Times New Roman"/>
          <w:color w:val="000000" w:themeColor="text1"/>
          <w:sz w:val="24"/>
          <w:szCs w:val="24"/>
        </w:rPr>
        <w:t xml:space="preserve">blaming whereby when violence against women occurs instead of men being </w:t>
      </w:r>
      <w:r w:rsidR="003133F1">
        <w:rPr>
          <w:rFonts w:ascii="Times New Roman" w:hAnsi="Times New Roman" w:cs="Times New Roman"/>
          <w:color w:val="000000" w:themeColor="text1"/>
          <w:sz w:val="24"/>
          <w:szCs w:val="24"/>
        </w:rPr>
        <w:t xml:space="preserve">blamed as the perpetrators. Sadly, </w:t>
      </w:r>
      <w:r w:rsidR="00BF7A94" w:rsidRPr="00E6714B">
        <w:rPr>
          <w:rFonts w:ascii="Times New Roman" w:hAnsi="Times New Roman" w:cs="Times New Roman"/>
          <w:color w:val="000000" w:themeColor="text1"/>
          <w:sz w:val="24"/>
          <w:szCs w:val="24"/>
        </w:rPr>
        <w:t xml:space="preserve">it is the women that get criticized for either being in a certain situation or entertaining guys who are potential </w:t>
      </w:r>
      <w:r w:rsidR="00D02711" w:rsidRPr="00E6714B">
        <w:rPr>
          <w:rFonts w:ascii="Times New Roman" w:hAnsi="Times New Roman" w:cs="Times New Roman"/>
          <w:color w:val="000000" w:themeColor="text1"/>
          <w:sz w:val="24"/>
          <w:szCs w:val="24"/>
        </w:rPr>
        <w:t>aggressors.</w:t>
      </w:r>
    </w:p>
    <w:p w:rsidR="003133F1" w:rsidRPr="003133F1" w:rsidRDefault="003133F1" w:rsidP="003133F1">
      <w:pPr>
        <w:spacing w:after="0" w:line="480" w:lineRule="auto"/>
        <w:contextualSpacing/>
        <w:rPr>
          <w:rFonts w:ascii="Times New Roman" w:hAnsi="Times New Roman" w:cs="Times New Roman"/>
          <w:b/>
          <w:color w:val="000000" w:themeColor="text1"/>
          <w:sz w:val="24"/>
          <w:szCs w:val="24"/>
        </w:rPr>
      </w:pPr>
      <w:r w:rsidRPr="003133F1">
        <w:rPr>
          <w:rFonts w:ascii="Times New Roman" w:hAnsi="Times New Roman" w:cs="Times New Roman"/>
          <w:b/>
          <w:color w:val="000000" w:themeColor="text1"/>
          <w:sz w:val="24"/>
          <w:szCs w:val="24"/>
        </w:rPr>
        <w:t>Victim Blaming</w:t>
      </w:r>
    </w:p>
    <w:p w:rsidR="00B71861" w:rsidRDefault="00D02711" w:rsidP="00B71861">
      <w:pPr>
        <w:spacing w:after="0" w:line="480" w:lineRule="auto"/>
        <w:ind w:firstLine="720"/>
        <w:contextualSpacing/>
        <w:rPr>
          <w:rFonts w:ascii="Times New Roman" w:hAnsi="Times New Roman" w:cs="Times New Roman"/>
          <w:color w:val="000000" w:themeColor="text1"/>
          <w:sz w:val="24"/>
          <w:szCs w:val="24"/>
        </w:rPr>
      </w:pPr>
      <w:r w:rsidRPr="00E6714B">
        <w:rPr>
          <w:rFonts w:ascii="Times New Roman" w:hAnsi="Times New Roman" w:cs="Times New Roman"/>
          <w:color w:val="000000" w:themeColor="text1"/>
          <w:sz w:val="24"/>
          <w:szCs w:val="24"/>
        </w:rPr>
        <w:t>It is true that victim</w:t>
      </w:r>
      <w:r w:rsidR="00A01216" w:rsidRPr="00E6714B">
        <w:rPr>
          <w:rFonts w:ascii="Times New Roman" w:hAnsi="Times New Roman" w:cs="Times New Roman"/>
          <w:color w:val="000000" w:themeColor="text1"/>
          <w:sz w:val="24"/>
          <w:szCs w:val="24"/>
        </w:rPr>
        <w:t>-</w:t>
      </w:r>
      <w:r w:rsidRPr="00E6714B">
        <w:rPr>
          <w:rFonts w:ascii="Times New Roman" w:hAnsi="Times New Roman" w:cs="Times New Roman"/>
          <w:color w:val="000000" w:themeColor="text1"/>
          <w:sz w:val="24"/>
          <w:szCs w:val="24"/>
        </w:rPr>
        <w:t xml:space="preserve">blaming does not help because violence against women is not necessarily about women but rather about men. </w:t>
      </w:r>
      <w:r w:rsidR="00736978">
        <w:rPr>
          <w:rFonts w:ascii="Times New Roman" w:hAnsi="Times New Roman" w:cs="Times New Roman"/>
          <w:color w:val="000000" w:themeColor="text1"/>
          <w:sz w:val="24"/>
          <w:szCs w:val="24"/>
        </w:rPr>
        <w:t>According to Jackson (2019)</w:t>
      </w:r>
      <w:r w:rsidR="00A01216" w:rsidRPr="00E6714B">
        <w:rPr>
          <w:rFonts w:ascii="Times New Roman" w:hAnsi="Times New Roman" w:cs="Times New Roman"/>
          <w:color w:val="000000" w:themeColor="text1"/>
          <w:sz w:val="24"/>
          <w:szCs w:val="24"/>
        </w:rPr>
        <w:t>,</w:t>
      </w:r>
      <w:r w:rsidRPr="00E6714B">
        <w:rPr>
          <w:rFonts w:ascii="Times New Roman" w:hAnsi="Times New Roman" w:cs="Times New Roman"/>
          <w:color w:val="000000" w:themeColor="text1"/>
          <w:sz w:val="24"/>
          <w:szCs w:val="24"/>
        </w:rPr>
        <w:t xml:space="preserve"> people have to ask different questions</w:t>
      </w:r>
      <w:r w:rsidR="009B780B">
        <w:rPr>
          <w:rFonts w:ascii="Times New Roman" w:hAnsi="Times New Roman" w:cs="Times New Roman"/>
          <w:color w:val="000000" w:themeColor="text1"/>
          <w:sz w:val="24"/>
          <w:szCs w:val="24"/>
        </w:rPr>
        <w:t>,</w:t>
      </w:r>
      <w:r w:rsidRPr="00E6714B">
        <w:rPr>
          <w:rFonts w:ascii="Times New Roman" w:hAnsi="Times New Roman" w:cs="Times New Roman"/>
          <w:color w:val="000000" w:themeColor="text1"/>
          <w:sz w:val="24"/>
          <w:szCs w:val="24"/>
        </w:rPr>
        <w:t xml:space="preserve"> and these questions should not be about the women who have been involved in violence but the men.</w:t>
      </w:r>
      <w:r w:rsidR="006266F7" w:rsidRPr="00E6714B">
        <w:rPr>
          <w:rFonts w:ascii="Times New Roman" w:hAnsi="Times New Roman" w:cs="Times New Roman"/>
          <w:color w:val="000000" w:themeColor="text1"/>
          <w:sz w:val="24"/>
          <w:szCs w:val="24"/>
          <w:shd w:val="clear" w:color="auto" w:fill="FFFFFF"/>
        </w:rPr>
        <w:t xml:space="preserve"> (Browne, 2016)</w:t>
      </w:r>
      <w:r w:rsidRPr="00E6714B">
        <w:rPr>
          <w:rFonts w:ascii="Times New Roman" w:hAnsi="Times New Roman" w:cs="Times New Roman"/>
          <w:color w:val="000000" w:themeColor="text1"/>
          <w:sz w:val="24"/>
          <w:szCs w:val="24"/>
        </w:rPr>
        <w:t xml:space="preserve"> Both men and women are affected by the violence from men</w:t>
      </w:r>
      <w:r w:rsidR="00A01216" w:rsidRPr="00E6714B">
        <w:rPr>
          <w:rFonts w:ascii="Times New Roman" w:hAnsi="Times New Roman" w:cs="Times New Roman"/>
          <w:color w:val="000000" w:themeColor="text1"/>
          <w:sz w:val="24"/>
          <w:szCs w:val="24"/>
        </w:rPr>
        <w:t>,</w:t>
      </w:r>
      <w:r w:rsidRPr="00E6714B">
        <w:rPr>
          <w:rFonts w:ascii="Times New Roman" w:hAnsi="Times New Roman" w:cs="Times New Roman"/>
          <w:color w:val="000000" w:themeColor="text1"/>
          <w:sz w:val="24"/>
          <w:szCs w:val="24"/>
        </w:rPr>
        <w:t xml:space="preserve"> and this should not be taken lightly. Many institutions help promote abusive men at pandemic rates</w:t>
      </w:r>
      <w:r w:rsidR="00A01216" w:rsidRPr="00E6714B">
        <w:rPr>
          <w:rFonts w:ascii="Times New Roman" w:hAnsi="Times New Roman" w:cs="Times New Roman"/>
          <w:color w:val="000000" w:themeColor="text1"/>
          <w:sz w:val="24"/>
          <w:szCs w:val="24"/>
        </w:rPr>
        <w:t>,</w:t>
      </w:r>
      <w:r w:rsidRPr="00E6714B">
        <w:rPr>
          <w:rFonts w:ascii="Times New Roman" w:hAnsi="Times New Roman" w:cs="Times New Roman"/>
          <w:color w:val="000000" w:themeColor="text1"/>
          <w:sz w:val="24"/>
          <w:szCs w:val="24"/>
        </w:rPr>
        <w:t xml:space="preserve"> but this is not intentional because these institutions react to the standards that have been set by society. It is naïve to think that violence against women is about individual perpetrators</w:t>
      </w:r>
      <w:r w:rsidR="00A01216" w:rsidRPr="00E6714B">
        <w:rPr>
          <w:rFonts w:ascii="Times New Roman" w:hAnsi="Times New Roman" w:cs="Times New Roman"/>
          <w:color w:val="000000" w:themeColor="text1"/>
          <w:sz w:val="24"/>
          <w:szCs w:val="24"/>
        </w:rPr>
        <w:t>,</w:t>
      </w:r>
      <w:r w:rsidR="00157A73" w:rsidRPr="00E6714B">
        <w:rPr>
          <w:rFonts w:ascii="Times New Roman" w:hAnsi="Times New Roman" w:cs="Times New Roman"/>
          <w:color w:val="000000" w:themeColor="text1"/>
          <w:sz w:val="24"/>
          <w:szCs w:val="24"/>
        </w:rPr>
        <w:t xml:space="preserve"> but it’s about the various aspects of society that play a role in promoting this </w:t>
      </w:r>
      <w:r w:rsidR="00157A73" w:rsidRPr="00E6714B">
        <w:rPr>
          <w:rFonts w:ascii="Times New Roman" w:hAnsi="Times New Roman" w:cs="Times New Roman"/>
          <w:color w:val="000000" w:themeColor="text1"/>
          <w:sz w:val="24"/>
          <w:szCs w:val="24"/>
        </w:rPr>
        <w:lastRenderedPageBreak/>
        <w:t xml:space="preserve">systemic social problem. </w:t>
      </w:r>
      <w:r w:rsidR="006867CB">
        <w:rPr>
          <w:rFonts w:ascii="Times New Roman" w:hAnsi="Times New Roman" w:cs="Times New Roman"/>
          <w:color w:val="000000" w:themeColor="text1"/>
          <w:sz w:val="24"/>
          <w:szCs w:val="24"/>
        </w:rPr>
        <w:t>According to (</w:t>
      </w:r>
      <w:proofErr w:type="spellStart"/>
      <w:r w:rsidR="006867CB" w:rsidRPr="006867CB">
        <w:rPr>
          <w:rFonts w:ascii="Times New Roman" w:hAnsi="Times New Roman" w:cs="Times New Roman"/>
          <w:color w:val="222222"/>
          <w:sz w:val="24"/>
          <w:szCs w:val="24"/>
          <w:shd w:val="clear" w:color="auto" w:fill="FFFFFF"/>
        </w:rPr>
        <w:t>Poutiainen</w:t>
      </w:r>
      <w:proofErr w:type="spellEnd"/>
      <w:r w:rsidR="006867CB" w:rsidRPr="006867CB">
        <w:rPr>
          <w:rFonts w:ascii="Times New Roman" w:hAnsi="Times New Roman" w:cs="Times New Roman"/>
          <w:color w:val="222222"/>
          <w:sz w:val="24"/>
          <w:szCs w:val="24"/>
          <w:shd w:val="clear" w:color="auto" w:fill="FFFFFF"/>
        </w:rPr>
        <w:t xml:space="preserve">, M., &amp; </w:t>
      </w:r>
      <w:proofErr w:type="spellStart"/>
      <w:r w:rsidR="006867CB" w:rsidRPr="006867CB">
        <w:rPr>
          <w:rFonts w:ascii="Times New Roman" w:hAnsi="Times New Roman" w:cs="Times New Roman"/>
          <w:color w:val="222222"/>
          <w:sz w:val="24"/>
          <w:szCs w:val="24"/>
          <w:shd w:val="clear" w:color="auto" w:fill="FFFFFF"/>
        </w:rPr>
        <w:t>Holma</w:t>
      </w:r>
      <w:proofErr w:type="spellEnd"/>
      <w:r w:rsidR="006867CB">
        <w:rPr>
          <w:rFonts w:ascii="Times New Roman" w:hAnsi="Times New Roman" w:cs="Times New Roman"/>
          <w:color w:val="222222"/>
          <w:sz w:val="24"/>
          <w:szCs w:val="24"/>
          <w:shd w:val="clear" w:color="auto" w:fill="FFFFFF"/>
        </w:rPr>
        <w:t>, 2013</w:t>
      </w:r>
      <w:r w:rsidR="006867CB">
        <w:rPr>
          <w:rFonts w:ascii="Times New Roman" w:hAnsi="Times New Roman" w:cs="Times New Roman"/>
          <w:color w:val="000000" w:themeColor="text1"/>
          <w:sz w:val="24"/>
          <w:szCs w:val="24"/>
        </w:rPr>
        <w:t>) it is</w:t>
      </w:r>
      <w:r w:rsidR="00157A73" w:rsidRPr="00E6714B">
        <w:rPr>
          <w:rFonts w:ascii="Times New Roman" w:hAnsi="Times New Roman" w:cs="Times New Roman"/>
          <w:color w:val="000000" w:themeColor="text1"/>
          <w:sz w:val="24"/>
          <w:szCs w:val="24"/>
        </w:rPr>
        <w:t xml:space="preserve"> difficult for women to speak out against these issues because society shouts their efforts down</w:t>
      </w:r>
      <w:r w:rsidR="00A01216" w:rsidRPr="00E6714B">
        <w:rPr>
          <w:rFonts w:ascii="Times New Roman" w:hAnsi="Times New Roman" w:cs="Times New Roman"/>
          <w:color w:val="000000" w:themeColor="text1"/>
          <w:sz w:val="24"/>
          <w:szCs w:val="24"/>
        </w:rPr>
        <w:t>,</w:t>
      </w:r>
      <w:r w:rsidR="00157A73" w:rsidRPr="00E6714B">
        <w:rPr>
          <w:rFonts w:ascii="Times New Roman" w:hAnsi="Times New Roman" w:cs="Times New Roman"/>
          <w:color w:val="000000" w:themeColor="text1"/>
          <w:sz w:val="24"/>
          <w:szCs w:val="24"/>
        </w:rPr>
        <w:t xml:space="preserve"> but to make an impact in the fight against violence</w:t>
      </w:r>
      <w:r w:rsidR="00A01216" w:rsidRPr="00E6714B">
        <w:rPr>
          <w:rFonts w:ascii="Times New Roman" w:hAnsi="Times New Roman" w:cs="Times New Roman"/>
          <w:color w:val="000000" w:themeColor="text1"/>
          <w:sz w:val="24"/>
          <w:szCs w:val="24"/>
        </w:rPr>
        <w:t>,</w:t>
      </w:r>
      <w:r w:rsidR="00157A73" w:rsidRPr="00E6714B">
        <w:rPr>
          <w:rFonts w:ascii="Times New Roman" w:hAnsi="Times New Roman" w:cs="Times New Roman"/>
          <w:color w:val="000000" w:themeColor="text1"/>
          <w:sz w:val="24"/>
          <w:szCs w:val="24"/>
        </w:rPr>
        <w:t xml:space="preserve"> men should take the lead and talk about the aspects of violence that women cannot easily talk about. People don’t like it when their power is challenged</w:t>
      </w:r>
      <w:r w:rsidR="00A01216" w:rsidRPr="00E6714B">
        <w:rPr>
          <w:rFonts w:ascii="Times New Roman" w:hAnsi="Times New Roman" w:cs="Times New Roman"/>
          <w:color w:val="000000" w:themeColor="text1"/>
          <w:sz w:val="24"/>
          <w:szCs w:val="24"/>
        </w:rPr>
        <w:t>,</w:t>
      </w:r>
      <w:r w:rsidR="00157A73" w:rsidRPr="00E6714B">
        <w:rPr>
          <w:rFonts w:ascii="Times New Roman" w:hAnsi="Times New Roman" w:cs="Times New Roman"/>
          <w:color w:val="000000" w:themeColor="text1"/>
          <w:sz w:val="24"/>
          <w:szCs w:val="24"/>
        </w:rPr>
        <w:t xml:space="preserve"> but we are lucky because we have many women in power that challenge</w:t>
      </w:r>
      <w:r w:rsidR="00743DA6" w:rsidRPr="00E6714B">
        <w:rPr>
          <w:rFonts w:ascii="Times New Roman" w:hAnsi="Times New Roman" w:cs="Times New Roman"/>
          <w:color w:val="000000" w:themeColor="text1"/>
          <w:sz w:val="24"/>
          <w:szCs w:val="24"/>
        </w:rPr>
        <w:t xml:space="preserve"> the current state of power in society.</w:t>
      </w:r>
    </w:p>
    <w:p w:rsidR="006867CB" w:rsidRPr="006867CB" w:rsidRDefault="006867CB" w:rsidP="006867CB">
      <w:pPr>
        <w:spacing w:after="0" w:line="480" w:lineRule="auto"/>
        <w:contextualSpacing/>
        <w:rPr>
          <w:rFonts w:ascii="Times New Roman" w:hAnsi="Times New Roman" w:cs="Times New Roman"/>
          <w:b/>
          <w:color w:val="000000" w:themeColor="text1"/>
          <w:sz w:val="24"/>
          <w:szCs w:val="24"/>
        </w:rPr>
      </w:pPr>
      <w:r w:rsidRPr="006867CB">
        <w:rPr>
          <w:rFonts w:ascii="Times New Roman" w:hAnsi="Times New Roman" w:cs="Times New Roman"/>
          <w:b/>
          <w:color w:val="000000" w:themeColor="text1"/>
          <w:sz w:val="24"/>
          <w:szCs w:val="24"/>
        </w:rPr>
        <w:t xml:space="preserve">Bystander Approach </w:t>
      </w:r>
    </w:p>
    <w:p w:rsidR="00B71861" w:rsidRDefault="00743DA6" w:rsidP="00B71861">
      <w:pPr>
        <w:spacing w:after="0" w:line="480" w:lineRule="auto"/>
        <w:ind w:firstLine="720"/>
        <w:contextualSpacing/>
        <w:rPr>
          <w:rFonts w:ascii="Times New Roman" w:hAnsi="Times New Roman" w:cs="Times New Roman"/>
          <w:color w:val="000000" w:themeColor="text1"/>
          <w:sz w:val="24"/>
          <w:szCs w:val="24"/>
        </w:rPr>
      </w:pPr>
      <w:r w:rsidRPr="00E6714B">
        <w:rPr>
          <w:rFonts w:ascii="Times New Roman" w:hAnsi="Times New Roman" w:cs="Times New Roman"/>
          <w:color w:val="000000" w:themeColor="text1"/>
          <w:sz w:val="24"/>
          <w:szCs w:val="24"/>
        </w:rPr>
        <w:t>What is disheartening is the fact that the same system that produces men who abuse women also produces men who abuse men</w:t>
      </w:r>
      <w:r w:rsidR="006867CB">
        <w:rPr>
          <w:rFonts w:ascii="Times New Roman" w:hAnsi="Times New Roman" w:cs="Times New Roman"/>
          <w:color w:val="000000" w:themeColor="text1"/>
          <w:sz w:val="24"/>
          <w:szCs w:val="24"/>
        </w:rPr>
        <w:t>. H</w:t>
      </w:r>
      <w:r w:rsidRPr="00E6714B">
        <w:rPr>
          <w:rFonts w:ascii="Times New Roman" w:hAnsi="Times New Roman" w:cs="Times New Roman"/>
          <w:color w:val="000000" w:themeColor="text1"/>
          <w:sz w:val="24"/>
          <w:szCs w:val="24"/>
        </w:rPr>
        <w:t>ence</w:t>
      </w:r>
      <w:r w:rsidR="00A01216" w:rsidRPr="00E6714B">
        <w:rPr>
          <w:rFonts w:ascii="Times New Roman" w:hAnsi="Times New Roman" w:cs="Times New Roman"/>
          <w:color w:val="000000" w:themeColor="text1"/>
          <w:sz w:val="24"/>
          <w:szCs w:val="24"/>
        </w:rPr>
        <w:t>,</w:t>
      </w:r>
      <w:r w:rsidRPr="00E6714B">
        <w:rPr>
          <w:rFonts w:ascii="Times New Roman" w:hAnsi="Times New Roman" w:cs="Times New Roman"/>
          <w:color w:val="000000" w:themeColor="text1"/>
          <w:sz w:val="24"/>
          <w:szCs w:val="24"/>
        </w:rPr>
        <w:t xml:space="preserve"> it is not only about the women but men as well. When a woman is sexually harassed or even battered, it is not only that woman who is affected but also the men in that woman’s life. Adult men in power who should be held accountable to address issues of violence do not speak out</w:t>
      </w:r>
      <w:r w:rsidR="00A01216" w:rsidRPr="00E6714B">
        <w:rPr>
          <w:rFonts w:ascii="Times New Roman" w:hAnsi="Times New Roman" w:cs="Times New Roman"/>
          <w:color w:val="000000" w:themeColor="text1"/>
          <w:sz w:val="24"/>
          <w:szCs w:val="24"/>
        </w:rPr>
        <w:t>,</w:t>
      </w:r>
      <w:r w:rsidR="006867CB">
        <w:rPr>
          <w:rFonts w:ascii="Times New Roman" w:hAnsi="Times New Roman" w:cs="Times New Roman"/>
          <w:color w:val="000000" w:themeColor="text1"/>
          <w:sz w:val="24"/>
          <w:szCs w:val="24"/>
        </w:rPr>
        <w:t xml:space="preserve"> but it’s important to </w:t>
      </w:r>
      <w:r w:rsidRPr="00E6714B">
        <w:rPr>
          <w:rFonts w:ascii="Times New Roman" w:hAnsi="Times New Roman" w:cs="Times New Roman"/>
          <w:color w:val="000000" w:themeColor="text1"/>
          <w:sz w:val="24"/>
          <w:szCs w:val="24"/>
        </w:rPr>
        <w:t>find it easy for both women and especially men to interrupt the process and break this silence by condemning the issues of violence without tagging it entirely to women. The bystander approach that has been talked about seems quite significant because instead of seeing men and women as perpetrators o</w:t>
      </w:r>
      <w:r w:rsidR="00A01216" w:rsidRPr="00E6714B">
        <w:rPr>
          <w:rFonts w:ascii="Times New Roman" w:hAnsi="Times New Roman" w:cs="Times New Roman"/>
          <w:color w:val="000000" w:themeColor="text1"/>
          <w:sz w:val="24"/>
          <w:szCs w:val="24"/>
        </w:rPr>
        <w:t xml:space="preserve">r victims in different contexts, we should adopt a gender binary perspective where violence can affect either gender because a bystander is not a victim or a perpetrator in any situation. It is a good standpoint to adopt when addressing the issue of violence against women. </w:t>
      </w:r>
    </w:p>
    <w:p w:rsidR="006867CB" w:rsidRPr="006867CB" w:rsidRDefault="006867CB" w:rsidP="006867CB">
      <w:pPr>
        <w:spacing w:after="0" w:line="480" w:lineRule="auto"/>
        <w:contextualSpacing/>
        <w:jc w:val="center"/>
        <w:rPr>
          <w:rFonts w:ascii="Times New Roman" w:hAnsi="Times New Roman" w:cs="Times New Roman"/>
          <w:b/>
          <w:color w:val="000000" w:themeColor="text1"/>
          <w:sz w:val="24"/>
          <w:szCs w:val="24"/>
        </w:rPr>
      </w:pPr>
      <w:r w:rsidRPr="006867CB">
        <w:rPr>
          <w:rFonts w:ascii="Times New Roman" w:hAnsi="Times New Roman" w:cs="Times New Roman"/>
          <w:b/>
          <w:color w:val="000000" w:themeColor="text1"/>
          <w:sz w:val="24"/>
          <w:szCs w:val="24"/>
        </w:rPr>
        <w:t>Conclusion</w:t>
      </w:r>
    </w:p>
    <w:p w:rsidR="00A01216" w:rsidRPr="00E6714B" w:rsidRDefault="006867CB" w:rsidP="00B71861">
      <w:pPr>
        <w:spacing w:after="0" w:line="480" w:lineRule="auto"/>
        <w:ind w:firstLine="72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Most</w:t>
      </w:r>
      <w:r w:rsidR="00A01216" w:rsidRPr="00E6714B">
        <w:rPr>
          <w:rFonts w:ascii="Times New Roman" w:hAnsi="Times New Roman" w:cs="Times New Roman"/>
          <w:color w:val="000000" w:themeColor="text1"/>
          <w:sz w:val="24"/>
          <w:szCs w:val="24"/>
        </w:rPr>
        <w:t xml:space="preserve"> men care deeply about women, but as it has always been, it is easier to talk about the issue of violence against women when implementing the ways to mitigate instances of abuse is very difficult. It can be done by getting non-abusive men to challenge the abusive men, and </w:t>
      </w:r>
      <w:r w:rsidR="00A01216" w:rsidRPr="00E6714B">
        <w:rPr>
          <w:rFonts w:ascii="Times New Roman" w:hAnsi="Times New Roman" w:cs="Times New Roman"/>
          <w:color w:val="000000" w:themeColor="text1"/>
          <w:sz w:val="24"/>
          <w:szCs w:val="24"/>
        </w:rPr>
        <w:lastRenderedPageBreak/>
        <w:t>when this is coupled with the right leadership that is impartial to issues on violence, the shift on perspectives can be easily done to combat this issue.</w:t>
      </w:r>
    </w:p>
    <w:p w:rsidR="00B71861" w:rsidRDefault="00B71861">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6266F7" w:rsidRPr="00E6714B" w:rsidRDefault="006266F7" w:rsidP="00B71861">
      <w:pPr>
        <w:spacing w:after="0" w:line="480" w:lineRule="auto"/>
        <w:contextualSpacing/>
        <w:jc w:val="center"/>
        <w:rPr>
          <w:rFonts w:ascii="Times New Roman" w:hAnsi="Times New Roman" w:cs="Times New Roman"/>
          <w:b/>
          <w:color w:val="000000" w:themeColor="text1"/>
          <w:sz w:val="24"/>
          <w:szCs w:val="24"/>
        </w:rPr>
      </w:pPr>
      <w:r w:rsidRPr="00E6714B">
        <w:rPr>
          <w:rFonts w:ascii="Times New Roman" w:hAnsi="Times New Roman" w:cs="Times New Roman"/>
          <w:b/>
          <w:color w:val="000000" w:themeColor="text1"/>
          <w:sz w:val="24"/>
          <w:szCs w:val="24"/>
        </w:rPr>
        <w:lastRenderedPageBreak/>
        <w:t>References</w:t>
      </w:r>
    </w:p>
    <w:p w:rsidR="006266F7" w:rsidRPr="006867CB" w:rsidRDefault="006266F7" w:rsidP="00B71861">
      <w:pPr>
        <w:spacing w:after="0" w:line="480" w:lineRule="auto"/>
        <w:ind w:left="720" w:hanging="720"/>
        <w:contextualSpacing/>
        <w:rPr>
          <w:rFonts w:ascii="Times New Roman" w:hAnsi="Times New Roman" w:cs="Times New Roman"/>
          <w:color w:val="000000" w:themeColor="text1"/>
          <w:sz w:val="24"/>
          <w:szCs w:val="24"/>
        </w:rPr>
      </w:pPr>
      <w:r w:rsidRPr="006867CB">
        <w:rPr>
          <w:rFonts w:ascii="Times New Roman" w:hAnsi="Times New Roman" w:cs="Times New Roman"/>
          <w:color w:val="000000" w:themeColor="text1"/>
          <w:sz w:val="24"/>
          <w:szCs w:val="24"/>
          <w:shd w:val="clear" w:color="auto" w:fill="FFFFFF"/>
        </w:rPr>
        <w:t xml:space="preserve">Browne, S. (2016). </w:t>
      </w:r>
      <w:proofErr w:type="gramStart"/>
      <w:r w:rsidRPr="006867CB">
        <w:rPr>
          <w:rFonts w:ascii="Times New Roman" w:hAnsi="Times New Roman" w:cs="Times New Roman"/>
          <w:color w:val="000000" w:themeColor="text1"/>
          <w:sz w:val="24"/>
          <w:szCs w:val="24"/>
          <w:shd w:val="clear" w:color="auto" w:fill="FFFFFF"/>
        </w:rPr>
        <w:t>Violence against women.</w:t>
      </w:r>
      <w:proofErr w:type="gramEnd"/>
      <w:r w:rsidRPr="006867CB">
        <w:rPr>
          <w:rFonts w:ascii="Times New Roman" w:hAnsi="Times New Roman" w:cs="Times New Roman"/>
          <w:color w:val="000000" w:themeColor="text1"/>
          <w:sz w:val="24"/>
          <w:szCs w:val="24"/>
          <w:shd w:val="clear" w:color="auto" w:fill="FFFFFF"/>
        </w:rPr>
        <w:t xml:space="preserve"> </w:t>
      </w:r>
      <w:proofErr w:type="gramStart"/>
      <w:r w:rsidRPr="006867CB">
        <w:rPr>
          <w:rFonts w:ascii="Times New Roman" w:hAnsi="Times New Roman" w:cs="Times New Roman"/>
          <w:color w:val="000000" w:themeColor="text1"/>
          <w:sz w:val="24"/>
          <w:szCs w:val="24"/>
          <w:shd w:val="clear" w:color="auto" w:fill="FFFFFF"/>
        </w:rPr>
        <w:t>In </w:t>
      </w:r>
      <w:r w:rsidRPr="006867CB">
        <w:rPr>
          <w:rFonts w:ascii="Times New Roman" w:hAnsi="Times New Roman" w:cs="Times New Roman"/>
          <w:i/>
          <w:iCs/>
          <w:color w:val="000000" w:themeColor="text1"/>
          <w:sz w:val="24"/>
          <w:szCs w:val="24"/>
          <w:shd w:val="clear" w:color="auto" w:fill="FFFFFF"/>
        </w:rPr>
        <w:t>The women’s liberation movement in Scotland</w:t>
      </w:r>
      <w:r w:rsidRPr="006867CB">
        <w:rPr>
          <w:rFonts w:ascii="Times New Roman" w:hAnsi="Times New Roman" w:cs="Times New Roman"/>
          <w:color w:val="000000" w:themeColor="text1"/>
          <w:sz w:val="24"/>
          <w:szCs w:val="24"/>
          <w:shd w:val="clear" w:color="auto" w:fill="FFFFFF"/>
        </w:rPr>
        <w:t>.</w:t>
      </w:r>
      <w:proofErr w:type="gramEnd"/>
      <w:r w:rsidRPr="006867CB">
        <w:rPr>
          <w:rFonts w:ascii="Times New Roman" w:hAnsi="Times New Roman" w:cs="Times New Roman"/>
          <w:color w:val="000000" w:themeColor="text1"/>
          <w:sz w:val="24"/>
          <w:szCs w:val="24"/>
          <w:shd w:val="clear" w:color="auto" w:fill="FFFFFF"/>
        </w:rPr>
        <w:t xml:space="preserve"> </w:t>
      </w:r>
      <w:proofErr w:type="gramStart"/>
      <w:r w:rsidRPr="006867CB">
        <w:rPr>
          <w:rFonts w:ascii="Times New Roman" w:hAnsi="Times New Roman" w:cs="Times New Roman"/>
          <w:color w:val="000000" w:themeColor="text1"/>
          <w:sz w:val="24"/>
          <w:szCs w:val="24"/>
          <w:shd w:val="clear" w:color="auto" w:fill="FFFFFF"/>
        </w:rPr>
        <w:t>Manchester University Press.</w:t>
      </w:r>
      <w:proofErr w:type="gramEnd"/>
    </w:p>
    <w:p w:rsidR="006867CB" w:rsidRPr="006867CB" w:rsidRDefault="006867CB" w:rsidP="00B71861">
      <w:pPr>
        <w:spacing w:after="0" w:line="480" w:lineRule="auto"/>
        <w:ind w:left="720" w:hanging="720"/>
        <w:contextualSpacing/>
        <w:rPr>
          <w:rFonts w:ascii="Times New Roman" w:hAnsi="Times New Roman" w:cs="Times New Roman"/>
          <w:color w:val="000000"/>
          <w:sz w:val="24"/>
          <w:szCs w:val="24"/>
          <w:shd w:val="clear" w:color="auto" w:fill="FFFFFF"/>
        </w:rPr>
      </w:pPr>
      <w:r w:rsidRPr="006867CB">
        <w:rPr>
          <w:rFonts w:ascii="Times New Roman" w:hAnsi="Times New Roman" w:cs="Times New Roman"/>
          <w:color w:val="000000"/>
          <w:sz w:val="24"/>
          <w:szCs w:val="24"/>
          <w:shd w:val="clear" w:color="auto" w:fill="FFFFFF"/>
        </w:rPr>
        <w:t xml:space="preserve">Katz, J. (2019). Transcript of "Violence against women -- it's a men's issue." Retrieved 6 October 2019, from </w:t>
      </w:r>
      <w:hyperlink r:id="rId7" w:history="1">
        <w:r w:rsidRPr="006867CB">
          <w:rPr>
            <w:rStyle w:val="Hyperlink"/>
            <w:rFonts w:ascii="Times New Roman" w:hAnsi="Times New Roman" w:cs="Times New Roman"/>
            <w:sz w:val="24"/>
            <w:szCs w:val="24"/>
            <w:shd w:val="clear" w:color="auto" w:fill="FFFFFF"/>
          </w:rPr>
          <w:t>https://www.ted.com/talks/jackson_katz_violence_against_women_it_s_a_men_s_issue/transcript?language=en</w:t>
        </w:r>
      </w:hyperlink>
    </w:p>
    <w:p w:rsidR="006867CB" w:rsidRPr="006867CB" w:rsidRDefault="006867CB" w:rsidP="00B71861">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proofErr w:type="gramStart"/>
      <w:r w:rsidRPr="006867CB">
        <w:rPr>
          <w:rFonts w:ascii="Times New Roman" w:hAnsi="Times New Roman" w:cs="Times New Roman"/>
          <w:color w:val="222222"/>
          <w:sz w:val="24"/>
          <w:szCs w:val="24"/>
          <w:shd w:val="clear" w:color="auto" w:fill="FFFFFF"/>
        </w:rPr>
        <w:t>Poutiainen</w:t>
      </w:r>
      <w:proofErr w:type="spellEnd"/>
      <w:r w:rsidRPr="006867CB">
        <w:rPr>
          <w:rFonts w:ascii="Times New Roman" w:hAnsi="Times New Roman" w:cs="Times New Roman"/>
          <w:color w:val="222222"/>
          <w:sz w:val="24"/>
          <w:szCs w:val="24"/>
          <w:shd w:val="clear" w:color="auto" w:fill="FFFFFF"/>
        </w:rPr>
        <w:t xml:space="preserve">, M., &amp; </w:t>
      </w:r>
      <w:proofErr w:type="spellStart"/>
      <w:r w:rsidRPr="006867CB">
        <w:rPr>
          <w:rFonts w:ascii="Times New Roman" w:hAnsi="Times New Roman" w:cs="Times New Roman"/>
          <w:color w:val="222222"/>
          <w:sz w:val="24"/>
          <w:szCs w:val="24"/>
          <w:shd w:val="clear" w:color="auto" w:fill="FFFFFF"/>
        </w:rPr>
        <w:t>Holma</w:t>
      </w:r>
      <w:proofErr w:type="spellEnd"/>
      <w:r w:rsidRPr="006867CB">
        <w:rPr>
          <w:rFonts w:ascii="Times New Roman" w:hAnsi="Times New Roman" w:cs="Times New Roman"/>
          <w:color w:val="222222"/>
          <w:sz w:val="24"/>
          <w:szCs w:val="24"/>
          <w:shd w:val="clear" w:color="auto" w:fill="FFFFFF"/>
        </w:rPr>
        <w:t>, J. (2013).</w:t>
      </w:r>
      <w:proofErr w:type="gramEnd"/>
      <w:r w:rsidRPr="006867CB">
        <w:rPr>
          <w:rFonts w:ascii="Times New Roman" w:hAnsi="Times New Roman" w:cs="Times New Roman"/>
          <w:color w:val="222222"/>
          <w:sz w:val="24"/>
          <w:szCs w:val="24"/>
          <w:shd w:val="clear" w:color="auto" w:fill="FFFFFF"/>
        </w:rPr>
        <w:t xml:space="preserve"> </w:t>
      </w:r>
      <w:proofErr w:type="gramStart"/>
      <w:r w:rsidRPr="006867CB">
        <w:rPr>
          <w:rFonts w:ascii="Times New Roman" w:hAnsi="Times New Roman" w:cs="Times New Roman"/>
          <w:color w:val="222222"/>
          <w:sz w:val="24"/>
          <w:szCs w:val="24"/>
          <w:shd w:val="clear" w:color="auto" w:fill="FFFFFF"/>
        </w:rPr>
        <w:t>Subjectively evaluated effects of domestic violence on well-being in clinical populations.</w:t>
      </w:r>
      <w:proofErr w:type="gramEnd"/>
      <w:r w:rsidRPr="006867CB">
        <w:rPr>
          <w:rFonts w:ascii="Times New Roman" w:hAnsi="Times New Roman" w:cs="Times New Roman"/>
          <w:color w:val="222222"/>
          <w:sz w:val="24"/>
          <w:szCs w:val="24"/>
          <w:shd w:val="clear" w:color="auto" w:fill="FFFFFF"/>
        </w:rPr>
        <w:t> </w:t>
      </w:r>
      <w:proofErr w:type="gramStart"/>
      <w:r w:rsidRPr="006867CB">
        <w:rPr>
          <w:rFonts w:ascii="Times New Roman" w:hAnsi="Times New Roman" w:cs="Times New Roman"/>
          <w:i/>
          <w:iCs/>
          <w:color w:val="222222"/>
          <w:sz w:val="24"/>
          <w:szCs w:val="24"/>
          <w:shd w:val="clear" w:color="auto" w:fill="FFFFFF"/>
        </w:rPr>
        <w:t>ISRN nursing</w:t>
      </w:r>
      <w:r w:rsidRPr="006867CB">
        <w:rPr>
          <w:rFonts w:ascii="Times New Roman" w:hAnsi="Times New Roman" w:cs="Times New Roman"/>
          <w:color w:val="222222"/>
          <w:sz w:val="24"/>
          <w:szCs w:val="24"/>
          <w:shd w:val="clear" w:color="auto" w:fill="FFFFFF"/>
        </w:rPr>
        <w:t>, </w:t>
      </w:r>
      <w:r w:rsidRPr="006867CB">
        <w:rPr>
          <w:rFonts w:ascii="Times New Roman" w:hAnsi="Times New Roman" w:cs="Times New Roman"/>
          <w:i/>
          <w:iCs/>
          <w:color w:val="222222"/>
          <w:sz w:val="24"/>
          <w:szCs w:val="24"/>
          <w:shd w:val="clear" w:color="auto" w:fill="FFFFFF"/>
        </w:rPr>
        <w:t>2013</w:t>
      </w:r>
      <w:r w:rsidRPr="006867CB">
        <w:rPr>
          <w:rFonts w:ascii="Times New Roman" w:hAnsi="Times New Roman" w:cs="Times New Roman"/>
          <w:color w:val="222222"/>
          <w:sz w:val="24"/>
          <w:szCs w:val="24"/>
          <w:shd w:val="clear" w:color="auto" w:fill="FFFFFF"/>
        </w:rPr>
        <w:t>.</w:t>
      </w:r>
      <w:proofErr w:type="gramEnd"/>
    </w:p>
    <w:p w:rsidR="006867CB" w:rsidRPr="00E6714B" w:rsidRDefault="006867CB" w:rsidP="00B71861">
      <w:pPr>
        <w:spacing w:after="0" w:line="480" w:lineRule="auto"/>
        <w:ind w:left="720" w:hanging="720"/>
        <w:contextualSpacing/>
        <w:rPr>
          <w:rFonts w:ascii="Times New Roman" w:hAnsi="Times New Roman" w:cs="Times New Roman"/>
          <w:color w:val="000000" w:themeColor="text1"/>
          <w:sz w:val="24"/>
          <w:szCs w:val="24"/>
        </w:rPr>
      </w:pPr>
    </w:p>
    <w:sectPr w:rsidR="006867CB" w:rsidRPr="00E6714B" w:rsidSect="00234F4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6201" w:rsidRDefault="001B6201" w:rsidP="00234F49">
      <w:pPr>
        <w:spacing w:after="0" w:line="240" w:lineRule="auto"/>
      </w:pPr>
      <w:r>
        <w:separator/>
      </w:r>
    </w:p>
  </w:endnote>
  <w:endnote w:type="continuationSeparator" w:id="0">
    <w:p w:rsidR="001B6201" w:rsidRDefault="001B6201" w:rsidP="00234F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6201" w:rsidRDefault="001B6201" w:rsidP="00234F49">
      <w:pPr>
        <w:spacing w:after="0" w:line="240" w:lineRule="auto"/>
      </w:pPr>
      <w:r>
        <w:separator/>
      </w:r>
    </w:p>
  </w:footnote>
  <w:footnote w:type="continuationSeparator" w:id="0">
    <w:p w:rsidR="001B6201" w:rsidRDefault="001B6201" w:rsidP="00234F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089564"/>
      <w:docPartObj>
        <w:docPartGallery w:val="Page Numbers (Top of Page)"/>
        <w:docPartUnique/>
      </w:docPartObj>
    </w:sdtPr>
    <w:sdtEndPr>
      <w:rPr>
        <w:noProof/>
      </w:rPr>
    </w:sdtEndPr>
    <w:sdtContent>
      <w:p w:rsidR="00234F49" w:rsidRPr="00234F49" w:rsidRDefault="00234F49" w:rsidP="00234F49">
        <w:pPr>
          <w:pStyle w:val="Header"/>
          <w:spacing w:line="480" w:lineRule="auto"/>
          <w:jc w:val="right"/>
          <w:rPr>
            <w:rFonts w:ascii="Times New Roman" w:hAnsi="Times New Roman" w:cs="Times New Roman"/>
            <w:sz w:val="24"/>
            <w:szCs w:val="24"/>
          </w:rPr>
        </w:pPr>
        <w:r w:rsidRPr="00234F49">
          <w:rPr>
            <w:rFonts w:ascii="Times New Roman" w:hAnsi="Times New Roman" w:cs="Times New Roman"/>
            <w:sz w:val="24"/>
            <w:szCs w:val="24"/>
          </w:rPr>
          <w:t>VIOLENCE AGAINST WOMEN</w:t>
        </w:r>
        <w:r w:rsidRPr="00234F49">
          <w:rPr>
            <w:rFonts w:ascii="Times New Roman" w:hAnsi="Times New Roman" w:cs="Times New Roman"/>
            <w:sz w:val="24"/>
            <w:szCs w:val="24"/>
          </w:rPr>
          <w:tab/>
        </w:r>
        <w:r w:rsidRPr="00234F49">
          <w:rPr>
            <w:rFonts w:ascii="Times New Roman" w:hAnsi="Times New Roman" w:cs="Times New Roman"/>
            <w:sz w:val="24"/>
            <w:szCs w:val="24"/>
          </w:rPr>
          <w:tab/>
        </w:r>
        <w:r w:rsidRPr="00234F49">
          <w:rPr>
            <w:rFonts w:ascii="Times New Roman" w:hAnsi="Times New Roman" w:cs="Times New Roman"/>
            <w:sz w:val="24"/>
            <w:szCs w:val="24"/>
          </w:rPr>
          <w:fldChar w:fldCharType="begin"/>
        </w:r>
        <w:r w:rsidRPr="00234F49">
          <w:rPr>
            <w:rFonts w:ascii="Times New Roman" w:hAnsi="Times New Roman" w:cs="Times New Roman"/>
            <w:sz w:val="24"/>
            <w:szCs w:val="24"/>
          </w:rPr>
          <w:instrText xml:space="preserve"> PAGE   \* MERGEFORMAT </w:instrText>
        </w:r>
        <w:r w:rsidRPr="00234F49">
          <w:rPr>
            <w:rFonts w:ascii="Times New Roman" w:hAnsi="Times New Roman" w:cs="Times New Roman"/>
            <w:sz w:val="24"/>
            <w:szCs w:val="24"/>
          </w:rPr>
          <w:fldChar w:fldCharType="separate"/>
        </w:r>
        <w:r w:rsidR="00C41148">
          <w:rPr>
            <w:rFonts w:ascii="Times New Roman" w:hAnsi="Times New Roman" w:cs="Times New Roman"/>
            <w:noProof/>
            <w:sz w:val="24"/>
            <w:szCs w:val="24"/>
          </w:rPr>
          <w:t>2</w:t>
        </w:r>
        <w:r w:rsidRPr="00234F49">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F49" w:rsidRPr="00234F49" w:rsidRDefault="00234F49" w:rsidP="0039341B">
    <w:pPr>
      <w:pStyle w:val="Header"/>
      <w:spacing w:line="480" w:lineRule="auto"/>
      <w:jc w:val="right"/>
      <w:rPr>
        <w:rFonts w:ascii="Times New Roman" w:hAnsi="Times New Roman" w:cs="Times New Roman"/>
        <w:sz w:val="24"/>
        <w:szCs w:val="24"/>
      </w:rPr>
    </w:pPr>
    <w:r w:rsidRPr="00234F49">
      <w:rPr>
        <w:rFonts w:ascii="Times New Roman" w:hAnsi="Times New Roman" w:cs="Times New Roman"/>
        <w:sz w:val="24"/>
        <w:szCs w:val="24"/>
      </w:rPr>
      <w:t xml:space="preserve">Running head: </w:t>
    </w:r>
    <w:r w:rsidR="0039341B">
      <w:rPr>
        <w:rFonts w:ascii="Times New Roman" w:hAnsi="Times New Roman" w:cs="Times New Roman"/>
        <w:sz w:val="24"/>
        <w:szCs w:val="24"/>
      </w:rPr>
      <w:t>VIOLENCE</w:t>
    </w:r>
    <w:r w:rsidRPr="00234F49">
      <w:rPr>
        <w:rFonts w:ascii="Times New Roman" w:hAnsi="Times New Roman" w:cs="Times New Roman"/>
        <w:sz w:val="24"/>
        <w:szCs w:val="24"/>
      </w:rPr>
      <w:tab/>
    </w:r>
    <w:r w:rsidRPr="00234F49">
      <w:rPr>
        <w:rFonts w:ascii="Times New Roman" w:hAnsi="Times New Roman" w:cs="Times New Roman"/>
        <w:sz w:val="24"/>
        <w:szCs w:val="24"/>
      </w:rPr>
      <w:tab/>
    </w:r>
    <w:sdt>
      <w:sdtPr>
        <w:rPr>
          <w:rFonts w:ascii="Times New Roman" w:hAnsi="Times New Roman" w:cs="Times New Roman"/>
          <w:sz w:val="24"/>
          <w:szCs w:val="24"/>
        </w:rPr>
        <w:id w:val="1858074192"/>
        <w:docPartObj>
          <w:docPartGallery w:val="Page Numbers (Top of Page)"/>
          <w:docPartUnique/>
        </w:docPartObj>
      </w:sdtPr>
      <w:sdtEndPr>
        <w:rPr>
          <w:noProof/>
        </w:rPr>
      </w:sdtEndPr>
      <w:sdtContent>
        <w:r w:rsidRPr="00234F49">
          <w:rPr>
            <w:rFonts w:ascii="Times New Roman" w:hAnsi="Times New Roman" w:cs="Times New Roman"/>
            <w:sz w:val="24"/>
            <w:szCs w:val="24"/>
          </w:rPr>
          <w:fldChar w:fldCharType="begin"/>
        </w:r>
        <w:r w:rsidRPr="00234F49">
          <w:rPr>
            <w:rFonts w:ascii="Times New Roman" w:hAnsi="Times New Roman" w:cs="Times New Roman"/>
            <w:sz w:val="24"/>
            <w:szCs w:val="24"/>
          </w:rPr>
          <w:instrText xml:space="preserve"> PAGE   \* MERGEFORMAT </w:instrText>
        </w:r>
        <w:r w:rsidRPr="00234F49">
          <w:rPr>
            <w:rFonts w:ascii="Times New Roman" w:hAnsi="Times New Roman" w:cs="Times New Roman"/>
            <w:sz w:val="24"/>
            <w:szCs w:val="24"/>
          </w:rPr>
          <w:fldChar w:fldCharType="separate"/>
        </w:r>
        <w:r w:rsidR="00C41148">
          <w:rPr>
            <w:rFonts w:ascii="Times New Roman" w:hAnsi="Times New Roman" w:cs="Times New Roman"/>
            <w:noProof/>
            <w:sz w:val="24"/>
            <w:szCs w:val="24"/>
          </w:rPr>
          <w:t>1</w:t>
        </w:r>
        <w:r w:rsidRPr="00234F49">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LEwtzA3NDM0NjAxNjFR0lEKTi0uzszPAykwrAUAId4VpiwAAAA="/>
  </w:docVars>
  <w:rsids>
    <w:rsidRoot w:val="001218BC"/>
    <w:rsid w:val="001218BC"/>
    <w:rsid w:val="00157A73"/>
    <w:rsid w:val="001B6201"/>
    <w:rsid w:val="00234F49"/>
    <w:rsid w:val="002A4F39"/>
    <w:rsid w:val="003133F1"/>
    <w:rsid w:val="00372C52"/>
    <w:rsid w:val="0039341B"/>
    <w:rsid w:val="006266F7"/>
    <w:rsid w:val="006867CB"/>
    <w:rsid w:val="006D310C"/>
    <w:rsid w:val="00736978"/>
    <w:rsid w:val="00743DA6"/>
    <w:rsid w:val="0084135E"/>
    <w:rsid w:val="009B780B"/>
    <w:rsid w:val="00A01216"/>
    <w:rsid w:val="00B71861"/>
    <w:rsid w:val="00BF7A94"/>
    <w:rsid w:val="00C25B86"/>
    <w:rsid w:val="00C41148"/>
    <w:rsid w:val="00D02711"/>
    <w:rsid w:val="00E6714B"/>
    <w:rsid w:val="00EB12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4F4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F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F49"/>
  </w:style>
  <w:style w:type="paragraph" w:styleId="Footer">
    <w:name w:val="footer"/>
    <w:basedOn w:val="Normal"/>
    <w:link w:val="FooterChar"/>
    <w:uiPriority w:val="99"/>
    <w:unhideWhenUsed/>
    <w:rsid w:val="00234F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F49"/>
  </w:style>
  <w:style w:type="character" w:styleId="Hyperlink">
    <w:name w:val="Hyperlink"/>
    <w:basedOn w:val="DefaultParagraphFont"/>
    <w:uiPriority w:val="99"/>
    <w:unhideWhenUsed/>
    <w:rsid w:val="006266F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4F4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F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F49"/>
  </w:style>
  <w:style w:type="paragraph" w:styleId="Footer">
    <w:name w:val="footer"/>
    <w:basedOn w:val="Normal"/>
    <w:link w:val="FooterChar"/>
    <w:uiPriority w:val="99"/>
    <w:unhideWhenUsed/>
    <w:rsid w:val="00234F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F49"/>
  </w:style>
  <w:style w:type="character" w:styleId="Hyperlink">
    <w:name w:val="Hyperlink"/>
    <w:basedOn w:val="DefaultParagraphFont"/>
    <w:uiPriority w:val="99"/>
    <w:unhideWhenUsed/>
    <w:rsid w:val="006266F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ted.com/talks/jackson_katz_violence_against_women_it_s_a_men_s_issue/transcript?language=en"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671</Words>
  <Characters>3830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2019-10-06T21:41:00Z</dcterms:created>
  <dcterms:modified xsi:type="dcterms:W3CDTF">2019-10-06T21:41:00Z</dcterms:modified>
</cp:coreProperties>
</file>